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6D8" w:rsidRDefault="000E36D8" w:rsidP="000E36D8">
      <w:pPr>
        <w:spacing w:line="360" w:lineRule="auto"/>
        <w:jc w:val="both"/>
        <w:rPr>
          <w:rFonts w:ascii="Times New Roman" w:hAnsi="Times New Roman" w:cs="Times New Roman"/>
          <w:color w:val="222222"/>
          <w:sz w:val="24"/>
          <w:szCs w:val="24"/>
        </w:rPr>
      </w:pPr>
    </w:p>
    <w:p w:rsidR="000E36D8" w:rsidRDefault="000E36D8" w:rsidP="000E36D8">
      <w:pPr>
        <w:spacing w:line="360" w:lineRule="auto"/>
        <w:jc w:val="both"/>
        <w:rPr>
          <w:rFonts w:ascii="Times New Roman" w:hAnsi="Times New Roman" w:cs="Times New Roman"/>
          <w:color w:val="222222"/>
          <w:sz w:val="24"/>
          <w:szCs w:val="24"/>
        </w:rPr>
      </w:pPr>
    </w:p>
    <w:p w:rsidR="000E36D8" w:rsidRDefault="000E36D8" w:rsidP="000E36D8">
      <w:pPr>
        <w:spacing w:line="360" w:lineRule="auto"/>
        <w:jc w:val="center"/>
        <w:rPr>
          <w:rFonts w:ascii="Times New Roman" w:hAnsi="Times New Roman" w:cs="Times New Roman"/>
          <w:b/>
          <w:color w:val="222222"/>
          <w:sz w:val="24"/>
          <w:szCs w:val="24"/>
        </w:rPr>
      </w:pPr>
      <w:r w:rsidRPr="000E36D8">
        <w:rPr>
          <w:rFonts w:ascii="Times New Roman" w:hAnsi="Times New Roman" w:cs="Times New Roman"/>
          <w:b/>
          <w:color w:val="222222"/>
          <w:sz w:val="24"/>
          <w:szCs w:val="24"/>
        </w:rPr>
        <w:t>Abstract</w:t>
      </w:r>
    </w:p>
    <w:p w:rsidR="000E36D8" w:rsidRDefault="000E36D8" w:rsidP="000E36D8">
      <w:pPr>
        <w:spacing w:line="360" w:lineRule="auto"/>
        <w:jc w:val="center"/>
        <w:rPr>
          <w:rFonts w:ascii="Times New Roman" w:hAnsi="Times New Roman" w:cs="Times New Roman"/>
          <w:b/>
          <w:color w:val="222222"/>
          <w:sz w:val="24"/>
          <w:szCs w:val="24"/>
        </w:rPr>
      </w:pPr>
    </w:p>
    <w:p w:rsidR="000E36D8" w:rsidRPr="000E36D8" w:rsidRDefault="000E36D8" w:rsidP="000E36D8">
      <w:pPr>
        <w:spacing w:line="360" w:lineRule="auto"/>
        <w:jc w:val="center"/>
        <w:rPr>
          <w:rFonts w:ascii="Times New Roman" w:hAnsi="Times New Roman" w:cs="Times New Roman"/>
          <w:b/>
          <w:color w:val="222222"/>
          <w:sz w:val="24"/>
          <w:szCs w:val="24"/>
        </w:rPr>
      </w:pPr>
    </w:p>
    <w:p w:rsidR="000E36D8" w:rsidRDefault="000E36D8" w:rsidP="000E36D8">
      <w:pPr>
        <w:spacing w:line="360" w:lineRule="auto"/>
        <w:jc w:val="both"/>
        <w:rPr>
          <w:rFonts w:ascii="Times New Roman" w:hAnsi="Times New Roman" w:cs="Times New Roman"/>
          <w:color w:val="222222"/>
          <w:sz w:val="24"/>
          <w:szCs w:val="24"/>
        </w:rPr>
      </w:pPr>
    </w:p>
    <w:p w:rsidR="0096493D" w:rsidRPr="000E36D8" w:rsidRDefault="000E36D8" w:rsidP="000E36D8">
      <w:pPr>
        <w:spacing w:line="360" w:lineRule="auto"/>
        <w:jc w:val="both"/>
        <w:rPr>
          <w:rFonts w:ascii="Times New Roman" w:hAnsi="Times New Roman" w:cs="Times New Roman"/>
          <w:sz w:val="24"/>
          <w:szCs w:val="24"/>
          <w:lang w:val="en-US"/>
        </w:rPr>
      </w:pPr>
      <w:r w:rsidRPr="00E62B6B">
        <w:rPr>
          <w:rFonts w:ascii="Times New Roman" w:hAnsi="Times New Roman" w:cs="Times New Roman"/>
          <w:color w:val="222222"/>
          <w:sz w:val="24"/>
          <w:szCs w:val="24"/>
          <w:lang w:val="en-US"/>
        </w:rPr>
        <w:t>The world of education for several years was restless. Leadership in schools, and specif</w:t>
      </w:r>
      <w:r w:rsidR="00E62B6B">
        <w:rPr>
          <w:rFonts w:ascii="Times New Roman" w:hAnsi="Times New Roman" w:cs="Times New Roman"/>
          <w:color w:val="222222"/>
          <w:sz w:val="24"/>
          <w:szCs w:val="24"/>
          <w:lang w:val="en-US"/>
        </w:rPr>
        <w:t>ically, the role of "headmaster</w:t>
      </w:r>
      <w:r w:rsidRPr="00E62B6B">
        <w:rPr>
          <w:rFonts w:ascii="Times New Roman" w:hAnsi="Times New Roman" w:cs="Times New Roman"/>
          <w:color w:val="222222"/>
          <w:sz w:val="24"/>
          <w:szCs w:val="24"/>
          <w:lang w:val="en-US"/>
        </w:rPr>
        <w:t>", is very timely in almost all countries that have long taken the autonomy on. Proof of this is the fact that the Directorate for Education OECD has been engaged in a comparative study which was attended by over twenty countries entitled "Improving School Leadership".</w:t>
      </w:r>
      <w:r w:rsidRPr="00E62B6B">
        <w:rPr>
          <w:rFonts w:ascii="Times New Roman" w:hAnsi="Times New Roman" w:cs="Times New Roman"/>
          <w:color w:val="222222"/>
          <w:sz w:val="24"/>
          <w:szCs w:val="24"/>
          <w:lang w:val="en-US"/>
        </w:rPr>
        <w:br/>
        <w:t>The Headmaster is the leading individual in the school's leadership. My work has investigated the particular Italian path to the autonomy of educational institutions and the growing power of D.S. although in view of shared leadership. Subject of the study were also the RAV (Self Assessment Report) and the new PTOF (Triennial Plan of Formative Offer). The D.S. You saw significantly expanded their skills thanks to the allocation of new tasks and functions, including the possibility of granting three-year assignments to teachers; evaluating teachers in this period; grant economic incentives to deserving teachers.</w:t>
      </w:r>
    </w:p>
    <w:sectPr w:rsidR="0096493D" w:rsidRPr="000E36D8" w:rsidSect="006676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493D"/>
    <w:rsid w:val="000E36D8"/>
    <w:rsid w:val="0066760A"/>
    <w:rsid w:val="0096493D"/>
    <w:rsid w:val="00E62B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76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152</Words>
  <Characters>869</Characters>
  <Application>Microsoft Office Word</Application>
  <DocSecurity>0</DocSecurity>
  <Lines>7</Lines>
  <Paragraphs>2</Paragraphs>
  <ScaleCrop>false</ScaleCrop>
  <Company>Hewlett-Packard</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lausiangelo</dc:creator>
  <cp:keywords/>
  <dc:description/>
  <cp:lastModifiedBy>lausiangelo</cp:lastModifiedBy>
  <cp:revision>4</cp:revision>
  <dcterms:created xsi:type="dcterms:W3CDTF">2017-03-13T11:43:00Z</dcterms:created>
  <dcterms:modified xsi:type="dcterms:W3CDTF">2017-03-13T11:52:00Z</dcterms:modified>
</cp:coreProperties>
</file>